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BB270" w14:textId="63A18ACD" w:rsidR="000141ED" w:rsidRDefault="00CB57D8">
      <w:pPr>
        <w:rPr>
          <w:sz w:val="20"/>
          <w:szCs w:val="20"/>
        </w:rPr>
      </w:pPr>
      <w:r>
        <w:rPr>
          <w:sz w:val="20"/>
          <w:szCs w:val="20"/>
        </w:rPr>
        <w:t>For Button 4 Ivan The Terrible Edited July 2021</w:t>
      </w:r>
    </w:p>
    <w:p w14:paraId="4756D3A2" w14:textId="205D7F31" w:rsidR="00CB57D8" w:rsidRPr="00CB57D8" w:rsidRDefault="00CB57D8" w:rsidP="00CB57D8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 w:rsidRPr="00CB57D8">
        <w:rPr>
          <w:b/>
          <w:sz w:val="32"/>
          <w:szCs w:val="32"/>
        </w:rPr>
        <w:t>Godwit Information</w:t>
      </w:r>
    </w:p>
    <w:p w14:paraId="6901C823" w14:textId="43285ABB" w:rsidR="00CB57D8" w:rsidRDefault="00CB57D8" w:rsidP="00CB57D8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Godwit Navigation</w:t>
      </w:r>
    </w:p>
    <w:p w14:paraId="0216E3A8" w14:textId="4D33D31C" w:rsidR="00CB57D8" w:rsidRDefault="00CB57D8" w:rsidP="00CB57D8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What Do We Know About ‘Text-Shy’ Readers</w:t>
      </w:r>
    </w:p>
    <w:p w14:paraId="33B54C10" w14:textId="77777777" w:rsidR="00CB57D8" w:rsidRPr="00CB57D8" w:rsidRDefault="00CB57D8" w:rsidP="00CB57D8">
      <w:pPr>
        <w:pStyle w:val="ListParagraph"/>
        <w:rPr>
          <w:b/>
          <w:sz w:val="32"/>
          <w:szCs w:val="32"/>
        </w:rPr>
      </w:pPr>
    </w:p>
    <w:p w14:paraId="24498DB9" w14:textId="77777777" w:rsidR="00945BF8" w:rsidRPr="00AA14A8" w:rsidRDefault="00945BF8" w:rsidP="00945BF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333333"/>
          <w:sz w:val="36"/>
          <w:szCs w:val="36"/>
        </w:rPr>
      </w:pPr>
      <w:r>
        <w:rPr>
          <w:rFonts w:ascii="Helvetica Neue" w:hAnsi="Helvetica Neue"/>
          <w:b/>
          <w:color w:val="333333"/>
          <w:sz w:val="36"/>
          <w:szCs w:val="36"/>
        </w:rPr>
        <w:t>God</w:t>
      </w:r>
      <w:r w:rsidRPr="00AA14A8">
        <w:rPr>
          <w:rFonts w:ascii="Helvetica Neue" w:hAnsi="Helvetica Neue"/>
          <w:b/>
          <w:color w:val="333333"/>
          <w:sz w:val="36"/>
          <w:szCs w:val="36"/>
        </w:rPr>
        <w:t>wits Info</w:t>
      </w:r>
      <w:r>
        <w:rPr>
          <w:rFonts w:ascii="Helvetica Neue" w:hAnsi="Helvetica Neue"/>
          <w:b/>
          <w:color w:val="333333"/>
          <w:sz w:val="36"/>
          <w:szCs w:val="36"/>
        </w:rPr>
        <w:t>rmation</w:t>
      </w:r>
      <w:r w:rsidRPr="00AA14A8">
        <w:rPr>
          <w:rFonts w:ascii="Helvetica Neue" w:hAnsi="Helvetica Neue"/>
          <w:b/>
          <w:color w:val="333333"/>
          <w:sz w:val="36"/>
          <w:szCs w:val="36"/>
        </w:rPr>
        <w:t xml:space="preserve">  -</w:t>
      </w:r>
      <w:r>
        <w:rPr>
          <w:rFonts w:ascii="Helvetica Neue" w:hAnsi="Helvetica Neue"/>
          <w:b/>
          <w:color w:val="333333"/>
          <w:sz w:val="36"/>
          <w:szCs w:val="36"/>
        </w:rPr>
        <w:t>(</w:t>
      </w:r>
      <w:r w:rsidRPr="00AA14A8">
        <w:rPr>
          <w:rFonts w:ascii="Helvetica Neue" w:hAnsi="Helvetica Neue"/>
          <w:b/>
          <w:color w:val="333333"/>
          <w:sz w:val="36"/>
          <w:szCs w:val="36"/>
        </w:rPr>
        <w:t xml:space="preserve">From </w:t>
      </w:r>
      <w:r w:rsidRPr="00AA14A8">
        <w:rPr>
          <w:rFonts w:asciiTheme="minorHAnsi" w:hAnsiTheme="minorHAnsi" w:cstheme="minorHAnsi"/>
          <w:b/>
          <w:color w:val="333333"/>
          <w:sz w:val="36"/>
          <w:szCs w:val="36"/>
        </w:rPr>
        <w:t>NZ Birds on line</w:t>
      </w:r>
      <w:r>
        <w:rPr>
          <w:rFonts w:asciiTheme="minorHAnsi" w:hAnsiTheme="minorHAnsi" w:cstheme="minorHAnsi"/>
          <w:b/>
          <w:color w:val="333333"/>
          <w:sz w:val="36"/>
          <w:szCs w:val="36"/>
        </w:rPr>
        <w:t>)</w:t>
      </w:r>
    </w:p>
    <w:p w14:paraId="34CECAB3" w14:textId="77777777" w:rsidR="00945BF8" w:rsidRPr="001C2E86" w:rsidRDefault="00945BF8" w:rsidP="00945BF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1C2E86">
        <w:rPr>
          <w:rFonts w:asciiTheme="minorHAnsi" w:hAnsiTheme="minorHAnsi" w:cstheme="minorHAnsi"/>
          <w:color w:val="333333"/>
          <w:sz w:val="32"/>
          <w:szCs w:val="32"/>
        </w:rPr>
        <w:t>Godwits hold cultural significance for many New Zealanders.</w:t>
      </w:r>
    </w:p>
    <w:p w14:paraId="7C42FC5B" w14:textId="77777777" w:rsidR="00945BF8" w:rsidRPr="001C2E86" w:rsidRDefault="00945BF8" w:rsidP="00945BF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1C2E86">
        <w:rPr>
          <w:rFonts w:asciiTheme="minorHAnsi" w:hAnsiTheme="minorHAnsi" w:cstheme="minorHAnsi"/>
          <w:color w:val="333333"/>
          <w:sz w:val="32"/>
          <w:szCs w:val="32"/>
        </w:rPr>
        <w:t>For Maori they were birds of mystery, (‘</w:t>
      </w:r>
      <w:r w:rsidRPr="001C2E86">
        <w:rPr>
          <w:rStyle w:val="Emphasis"/>
          <w:rFonts w:asciiTheme="minorHAnsi" w:hAnsiTheme="minorHAnsi" w:cstheme="minorHAnsi"/>
          <w:color w:val="333333"/>
          <w:sz w:val="32"/>
          <w:szCs w:val="32"/>
        </w:rPr>
        <w:t>Kua kite te kohanga kuaka?</w:t>
      </w:r>
    </w:p>
    <w:p w14:paraId="30D82C44" w14:textId="77777777" w:rsidR="00945BF8" w:rsidRPr="001C2E86" w:rsidRDefault="00945BF8" w:rsidP="00945BF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1C2E86">
        <w:rPr>
          <w:rStyle w:val="Emphasis"/>
          <w:rFonts w:asciiTheme="minorHAnsi" w:hAnsiTheme="minorHAnsi" w:cstheme="minorHAnsi"/>
          <w:color w:val="333333"/>
          <w:sz w:val="32"/>
          <w:szCs w:val="32"/>
        </w:rPr>
        <w:t>Who has seen the nest of the kuaka?’)</w:t>
      </w:r>
      <w:r w:rsidRPr="001C2E86">
        <w:rPr>
          <w:rFonts w:asciiTheme="minorHAnsi" w:hAnsiTheme="minorHAnsi" w:cstheme="minorHAnsi"/>
          <w:color w:val="333333"/>
          <w:sz w:val="32"/>
          <w:szCs w:val="32"/>
        </w:rPr>
        <w:t xml:space="preserve"> and were believed to </w:t>
      </w:r>
    </w:p>
    <w:p w14:paraId="7026F442" w14:textId="77777777" w:rsidR="00945BF8" w:rsidRPr="001C2E86" w:rsidRDefault="00945BF8" w:rsidP="00945BF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1C2E86">
        <w:rPr>
          <w:rFonts w:asciiTheme="minorHAnsi" w:hAnsiTheme="minorHAnsi" w:cstheme="minorHAnsi"/>
          <w:color w:val="333333"/>
          <w:sz w:val="32"/>
          <w:szCs w:val="32"/>
        </w:rPr>
        <w:t xml:space="preserve">accompany spirits of the departed; but they were also a source of food. </w:t>
      </w:r>
    </w:p>
    <w:p w14:paraId="217573BA" w14:textId="77777777" w:rsidR="00945BF8" w:rsidRPr="001C2E86" w:rsidRDefault="00945BF8" w:rsidP="00945BF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1C2E86">
        <w:rPr>
          <w:rFonts w:asciiTheme="minorHAnsi" w:hAnsiTheme="minorHAnsi" w:cstheme="minorHAnsi"/>
          <w:color w:val="333333"/>
          <w:sz w:val="32"/>
          <w:szCs w:val="32"/>
        </w:rPr>
        <w:t>They are the most numerous tundra-breeding shorebird species to occur in New Zealand,</w:t>
      </w:r>
    </w:p>
    <w:p w14:paraId="31E561D7" w14:textId="77777777" w:rsidR="00945BF8" w:rsidRPr="001C2E86" w:rsidRDefault="00945BF8" w:rsidP="00945BF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1C2E86">
        <w:rPr>
          <w:rFonts w:asciiTheme="minorHAnsi" w:hAnsiTheme="minorHAnsi" w:cstheme="minorHAnsi"/>
          <w:color w:val="333333"/>
          <w:sz w:val="32"/>
          <w:szCs w:val="32"/>
        </w:rPr>
        <w:t xml:space="preserve">with around 75,000 here each year. </w:t>
      </w:r>
    </w:p>
    <w:p w14:paraId="47E74295" w14:textId="77777777" w:rsidR="00945BF8" w:rsidRPr="001C2E86" w:rsidRDefault="00945BF8" w:rsidP="00945BF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1C2E86">
        <w:rPr>
          <w:rFonts w:asciiTheme="minorHAnsi" w:hAnsiTheme="minorHAnsi" w:cstheme="minorHAnsi"/>
          <w:color w:val="333333"/>
          <w:sz w:val="32"/>
          <w:szCs w:val="32"/>
        </w:rPr>
        <w:t>Virtually all New Zealand birds are from the </w:t>
      </w:r>
      <w:r w:rsidRPr="001C2E86">
        <w:rPr>
          <w:rStyle w:val="Emphasis"/>
          <w:rFonts w:asciiTheme="minorHAnsi" w:hAnsiTheme="minorHAnsi" w:cstheme="minorHAnsi"/>
          <w:color w:val="333333"/>
          <w:sz w:val="32"/>
          <w:szCs w:val="32"/>
        </w:rPr>
        <w:t>baueri </w:t>
      </w:r>
      <w:r w:rsidRPr="001C2E86">
        <w:rPr>
          <w:rFonts w:asciiTheme="minorHAnsi" w:hAnsiTheme="minorHAnsi" w:cstheme="minorHAnsi"/>
          <w:color w:val="333333"/>
          <w:sz w:val="32"/>
          <w:szCs w:val="32"/>
        </w:rPr>
        <w:t xml:space="preserve">subspecies breeding in western Alaska. </w:t>
      </w:r>
    </w:p>
    <w:p w14:paraId="0DF220EE" w14:textId="77777777" w:rsidR="00945BF8" w:rsidRPr="001C2E86" w:rsidRDefault="00945BF8" w:rsidP="00945BF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1C2E86">
        <w:rPr>
          <w:rFonts w:asciiTheme="minorHAnsi" w:hAnsiTheme="minorHAnsi" w:cstheme="minorHAnsi"/>
          <w:color w:val="333333"/>
          <w:sz w:val="32"/>
          <w:szCs w:val="32"/>
        </w:rPr>
        <w:t xml:space="preserve">They are relatively common at many harbours and estuaries around the country. </w:t>
      </w:r>
    </w:p>
    <w:p w14:paraId="1CE5F2ED" w14:textId="77777777" w:rsidR="00945BF8" w:rsidRPr="001C2E86" w:rsidRDefault="00945BF8" w:rsidP="00945BF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1C2E86">
        <w:rPr>
          <w:rFonts w:asciiTheme="minorHAnsi" w:hAnsiTheme="minorHAnsi" w:cstheme="minorHAnsi"/>
          <w:color w:val="333333"/>
          <w:sz w:val="32"/>
          <w:szCs w:val="32"/>
        </w:rPr>
        <w:t xml:space="preserve">Following the breeding season, birds generally begin arriving from early September, </w:t>
      </w:r>
    </w:p>
    <w:p w14:paraId="3CA524DF" w14:textId="77777777" w:rsidR="00945BF8" w:rsidRPr="001C2E86" w:rsidRDefault="00945BF8" w:rsidP="00945BF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1C2E86">
        <w:rPr>
          <w:rFonts w:asciiTheme="minorHAnsi" w:hAnsiTheme="minorHAnsi" w:cstheme="minorHAnsi"/>
          <w:color w:val="333333"/>
          <w:sz w:val="32"/>
          <w:szCs w:val="32"/>
        </w:rPr>
        <w:t xml:space="preserve">usually after a non-stop 8-9 days flight. </w:t>
      </w:r>
    </w:p>
    <w:p w14:paraId="26845063" w14:textId="77777777" w:rsidR="00945BF8" w:rsidRPr="001C2E86" w:rsidRDefault="00945BF8" w:rsidP="00945BF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1C2E86">
        <w:rPr>
          <w:rFonts w:asciiTheme="minorHAnsi" w:hAnsiTheme="minorHAnsi" w:cstheme="minorHAnsi"/>
          <w:color w:val="333333"/>
          <w:sz w:val="32"/>
          <w:szCs w:val="32"/>
        </w:rPr>
        <w:t>They begin departing on northern migration from early March, heading for refuelling sites</w:t>
      </w:r>
    </w:p>
    <w:p w14:paraId="3D0CA37B" w14:textId="77777777" w:rsidR="00945BF8" w:rsidRPr="001C2E86" w:rsidRDefault="00945BF8" w:rsidP="00945BF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1C2E86">
        <w:rPr>
          <w:rFonts w:asciiTheme="minorHAnsi" w:hAnsiTheme="minorHAnsi" w:cstheme="minorHAnsi"/>
          <w:color w:val="333333"/>
          <w:sz w:val="32"/>
          <w:szCs w:val="32"/>
        </w:rPr>
        <w:t xml:space="preserve"> around the Yellow Sea. (Korean Peninsula)</w:t>
      </w:r>
    </w:p>
    <w:p w14:paraId="28E88465" w14:textId="77777777" w:rsidR="00945BF8" w:rsidRPr="001C2E86" w:rsidRDefault="00945BF8" w:rsidP="00945BF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1C2E86">
        <w:rPr>
          <w:rFonts w:asciiTheme="minorHAnsi" w:hAnsiTheme="minorHAnsi" w:cstheme="minorHAnsi"/>
          <w:color w:val="333333"/>
          <w:sz w:val="32"/>
          <w:szCs w:val="32"/>
        </w:rPr>
        <w:t>They do not breed until their third or fourth year, so each southern winter there are</w:t>
      </w:r>
    </w:p>
    <w:p w14:paraId="7B2BE0F1" w14:textId="77777777" w:rsidR="00945BF8" w:rsidRPr="001C2E86" w:rsidRDefault="00945BF8" w:rsidP="00945BF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1C2E86">
        <w:rPr>
          <w:rFonts w:asciiTheme="minorHAnsi" w:hAnsiTheme="minorHAnsi" w:cstheme="minorHAnsi"/>
          <w:color w:val="333333"/>
          <w:sz w:val="32"/>
          <w:szCs w:val="32"/>
        </w:rPr>
        <w:t xml:space="preserve"> hundreds of non-breeding birds remaining in New Zealand.</w:t>
      </w:r>
    </w:p>
    <w:p w14:paraId="5D617DFA" w14:textId="77777777" w:rsidR="00945BF8" w:rsidRPr="001C2E86" w:rsidRDefault="00945BF8" w:rsidP="00945BF8">
      <w:pPr>
        <w:rPr>
          <w:rFonts w:eastAsia="Times New Roman" w:cstheme="minorHAnsi"/>
          <w:i/>
          <w:iCs/>
          <w:color w:val="333333"/>
          <w:sz w:val="32"/>
          <w:szCs w:val="32"/>
          <w:shd w:val="clear" w:color="auto" w:fill="FFFFFF"/>
        </w:rPr>
      </w:pPr>
      <w:r w:rsidRPr="001C2E86">
        <w:rPr>
          <w:rFonts w:eastAsia="Times New Roman" w:cstheme="minorHAnsi"/>
          <w:color w:val="333333"/>
          <w:sz w:val="32"/>
          <w:szCs w:val="32"/>
          <w:shd w:val="clear" w:color="auto" w:fill="FFFFFF"/>
        </w:rPr>
        <w:t xml:space="preserve">Voice: godwits most commonly call in flight, </w:t>
      </w:r>
      <w:proofErr w:type="spellStart"/>
      <w:r w:rsidRPr="001C2E86">
        <w:rPr>
          <w:rFonts w:eastAsia="Times New Roman" w:cstheme="minorHAnsi"/>
          <w:color w:val="333333"/>
          <w:sz w:val="32"/>
          <w:szCs w:val="32"/>
          <w:shd w:val="clear" w:color="auto" w:fill="FFFFFF"/>
        </w:rPr>
        <w:t>usually</w:t>
      </w:r>
      <w:r w:rsidRPr="001C2E86">
        <w:rPr>
          <w:rFonts w:eastAsia="Times New Roman" w:cstheme="minorHAnsi"/>
          <w:i/>
          <w:iCs/>
          <w:color w:val="333333"/>
          <w:sz w:val="32"/>
          <w:szCs w:val="32"/>
          <w:shd w:val="clear" w:color="auto" w:fill="FFFFFF"/>
        </w:rPr>
        <w:t>a-wik</w:t>
      </w:r>
      <w:proofErr w:type="gramStart"/>
      <w:r w:rsidRPr="001C2E86">
        <w:rPr>
          <w:rFonts w:eastAsia="Times New Roman" w:cstheme="minorHAnsi"/>
          <w:i/>
          <w:iCs/>
          <w:color w:val="333333"/>
          <w:sz w:val="32"/>
          <w:szCs w:val="32"/>
          <w:shd w:val="clear" w:color="auto" w:fill="FFFFFF"/>
        </w:rPr>
        <w:t>,a</w:t>
      </w:r>
      <w:proofErr w:type="gramEnd"/>
      <w:r w:rsidRPr="001C2E86">
        <w:rPr>
          <w:rFonts w:eastAsia="Times New Roman" w:cstheme="minorHAnsi"/>
          <w:i/>
          <w:iCs/>
          <w:color w:val="333333"/>
          <w:sz w:val="32"/>
          <w:szCs w:val="32"/>
          <w:shd w:val="clear" w:color="auto" w:fill="FFFFFF"/>
        </w:rPr>
        <w:t>-wik,a-wik</w:t>
      </w:r>
      <w:proofErr w:type="spellEnd"/>
    </w:p>
    <w:p w14:paraId="002AC68D" w14:textId="77777777" w:rsidR="00945BF8" w:rsidRPr="001C2E86" w:rsidRDefault="00945BF8" w:rsidP="00945BF8">
      <w:pPr>
        <w:rPr>
          <w:rFonts w:eastAsia="Times New Roman" w:cstheme="minorHAnsi"/>
          <w:color w:val="333333"/>
          <w:sz w:val="32"/>
          <w:szCs w:val="32"/>
          <w:shd w:val="clear" w:color="auto" w:fill="FFFFFF"/>
        </w:rPr>
      </w:pPr>
      <w:r w:rsidRPr="001C2E86">
        <w:rPr>
          <w:rFonts w:eastAsia="Times New Roman" w:cstheme="minorHAnsi"/>
          <w:color w:val="333333"/>
          <w:sz w:val="32"/>
          <w:szCs w:val="32"/>
          <w:shd w:val="clear" w:color="auto" w:fill="FFFFFF"/>
        </w:rPr>
        <w:lastRenderedPageBreak/>
        <w:t>For most of their time in New Zealand they are usually silent on the ground, but immediately before</w:t>
      </w:r>
    </w:p>
    <w:p w14:paraId="0376EFC6" w14:textId="77777777" w:rsidR="00945BF8" w:rsidRDefault="00945BF8">
      <w:pPr>
        <w:rPr>
          <w:rFonts w:eastAsia="Times New Roman" w:cstheme="minorHAnsi"/>
          <w:color w:val="333333"/>
          <w:sz w:val="32"/>
          <w:szCs w:val="32"/>
          <w:shd w:val="clear" w:color="auto" w:fill="FFFFFF"/>
        </w:rPr>
      </w:pPr>
      <w:r w:rsidRPr="001C2E86">
        <w:rPr>
          <w:rFonts w:eastAsia="Times New Roman" w:cstheme="minorHAnsi"/>
          <w:color w:val="333333"/>
          <w:sz w:val="32"/>
          <w:szCs w:val="32"/>
          <w:shd w:val="clear" w:color="auto" w:fill="FFFFFF"/>
        </w:rPr>
        <w:t xml:space="preserve"> </w:t>
      </w:r>
      <w:proofErr w:type="gramStart"/>
      <w:r w:rsidRPr="001C2E86">
        <w:rPr>
          <w:rFonts w:eastAsia="Times New Roman" w:cstheme="minorHAnsi"/>
          <w:color w:val="333333"/>
          <w:sz w:val="32"/>
          <w:szCs w:val="32"/>
          <w:shd w:val="clear" w:color="auto" w:fill="FFFFFF"/>
        </w:rPr>
        <w:t>migration</w:t>
      </w:r>
      <w:proofErr w:type="gramEnd"/>
      <w:r w:rsidRPr="001C2E86">
        <w:rPr>
          <w:rFonts w:eastAsia="Times New Roman" w:cstheme="minorHAnsi"/>
          <w:color w:val="333333"/>
          <w:sz w:val="32"/>
          <w:szCs w:val="32"/>
          <w:shd w:val="clear" w:color="auto" w:fill="FFFFFF"/>
        </w:rPr>
        <w:t xml:space="preserve"> departures there is a notable increase in both frequency and volume of calls from individuals that are about to leave. </w:t>
      </w:r>
    </w:p>
    <w:p w14:paraId="5EE7429C" w14:textId="77777777" w:rsidR="00F76017" w:rsidRDefault="00F76017">
      <w:pPr>
        <w:rPr>
          <w:b/>
          <w:sz w:val="32"/>
          <w:szCs w:val="32"/>
        </w:rPr>
      </w:pPr>
    </w:p>
    <w:p w14:paraId="68F35554" w14:textId="77777777" w:rsidR="00F76017" w:rsidRDefault="00F76017">
      <w:pPr>
        <w:rPr>
          <w:b/>
          <w:sz w:val="32"/>
          <w:szCs w:val="32"/>
        </w:rPr>
      </w:pPr>
    </w:p>
    <w:p w14:paraId="41CFB38A" w14:textId="37CB01F5" w:rsidR="000141ED" w:rsidRPr="00CB57D8" w:rsidRDefault="000141ED" w:rsidP="00CB57D8">
      <w:pPr>
        <w:rPr>
          <w:rFonts w:eastAsia="Times New Roman" w:cstheme="minorHAnsi"/>
          <w:color w:val="333333"/>
          <w:sz w:val="36"/>
          <w:szCs w:val="36"/>
          <w:shd w:val="clear" w:color="auto" w:fill="FFFFFF"/>
        </w:rPr>
      </w:pPr>
      <w:r w:rsidRPr="00CB57D8">
        <w:rPr>
          <w:b/>
          <w:sz w:val="36"/>
          <w:szCs w:val="36"/>
        </w:rPr>
        <w:t>Godwits and Navigation</w:t>
      </w:r>
      <w:r w:rsidR="00CB57D8" w:rsidRPr="00CB57D8">
        <w:rPr>
          <w:b/>
          <w:sz w:val="36"/>
          <w:szCs w:val="36"/>
        </w:rPr>
        <w:t>:</w:t>
      </w:r>
      <w:r w:rsidR="00CB57D8" w:rsidRPr="00CB57D8">
        <w:rPr>
          <w:rFonts w:eastAsia="Times New Roman" w:cstheme="minorHAnsi"/>
          <w:color w:val="333333"/>
          <w:sz w:val="36"/>
          <w:szCs w:val="36"/>
          <w:shd w:val="clear" w:color="auto" w:fill="FFFFFF"/>
        </w:rPr>
        <w:t xml:space="preserve"> </w:t>
      </w:r>
      <w:r w:rsidRPr="00CB57D8">
        <w:rPr>
          <w:b/>
          <w:sz w:val="36"/>
          <w:szCs w:val="36"/>
        </w:rPr>
        <w:t>A Brain Teaser or Two</w:t>
      </w:r>
    </w:p>
    <w:p w14:paraId="58278155" w14:textId="77777777" w:rsidR="000141ED" w:rsidRDefault="000141ED" w:rsidP="000141ED">
      <w:pPr>
        <w:rPr>
          <w:sz w:val="32"/>
          <w:szCs w:val="32"/>
        </w:rPr>
      </w:pPr>
    </w:p>
    <w:p w14:paraId="64295B46" w14:textId="4439E4A6" w:rsidR="000141ED" w:rsidRPr="00ED12BC" w:rsidRDefault="000141ED" w:rsidP="00137E19">
      <w:pPr>
        <w:spacing w:line="360" w:lineRule="auto"/>
        <w:rPr>
          <w:sz w:val="32"/>
          <w:szCs w:val="32"/>
        </w:rPr>
      </w:pPr>
      <w:r w:rsidRPr="00ED12BC">
        <w:rPr>
          <w:sz w:val="32"/>
          <w:szCs w:val="32"/>
        </w:rPr>
        <w:t>Did the e</w:t>
      </w:r>
      <w:r>
        <w:rPr>
          <w:sz w:val="32"/>
          <w:szCs w:val="32"/>
        </w:rPr>
        <w:t xml:space="preserve">arly Maori canoes from </w:t>
      </w:r>
      <w:proofErr w:type="spellStart"/>
      <w:r>
        <w:rPr>
          <w:sz w:val="32"/>
          <w:szCs w:val="32"/>
        </w:rPr>
        <w:t>Hawaiki</w:t>
      </w:r>
      <w:proofErr w:type="spellEnd"/>
      <w:r>
        <w:rPr>
          <w:sz w:val="32"/>
          <w:szCs w:val="32"/>
        </w:rPr>
        <w:t xml:space="preserve"> </w:t>
      </w:r>
      <w:r w:rsidRPr="00ED12BC">
        <w:rPr>
          <w:sz w:val="32"/>
          <w:szCs w:val="32"/>
        </w:rPr>
        <w:t xml:space="preserve">to </w:t>
      </w:r>
      <w:proofErr w:type="spellStart"/>
      <w:r w:rsidRPr="00ED12BC">
        <w:rPr>
          <w:sz w:val="32"/>
          <w:szCs w:val="32"/>
        </w:rPr>
        <w:t>Aotearoa</w:t>
      </w:r>
      <w:proofErr w:type="spellEnd"/>
      <w:r w:rsidRPr="00ED12BC">
        <w:rPr>
          <w:sz w:val="32"/>
          <w:szCs w:val="32"/>
        </w:rPr>
        <w:t xml:space="preserve"> use the stars alone to navigate by</w:t>
      </w:r>
      <w:proofErr w:type="gramStart"/>
      <w:r w:rsidRPr="00ED12BC">
        <w:rPr>
          <w:sz w:val="32"/>
          <w:szCs w:val="32"/>
        </w:rPr>
        <w:t>?</w:t>
      </w:r>
      <w:r>
        <w:rPr>
          <w:sz w:val="32"/>
          <w:szCs w:val="32"/>
        </w:rPr>
        <w:t>....</w:t>
      </w:r>
      <w:proofErr w:type="gramEnd"/>
      <w:r w:rsidRPr="00ED12BC">
        <w:rPr>
          <w:sz w:val="32"/>
          <w:szCs w:val="32"/>
        </w:rPr>
        <w:t xml:space="preserve"> Or did they </w:t>
      </w:r>
      <w:r>
        <w:rPr>
          <w:sz w:val="32"/>
          <w:szCs w:val="32"/>
        </w:rPr>
        <w:t xml:space="preserve">as </w:t>
      </w:r>
      <w:proofErr w:type="spellStart"/>
      <w:r>
        <w:rPr>
          <w:sz w:val="32"/>
          <w:szCs w:val="32"/>
        </w:rPr>
        <w:t>Te</w:t>
      </w:r>
      <w:proofErr w:type="spellEnd"/>
      <w:r>
        <w:rPr>
          <w:sz w:val="32"/>
          <w:szCs w:val="32"/>
        </w:rPr>
        <w:t xml:space="preserve"> Pass (</w:t>
      </w:r>
      <w:r w:rsidRPr="00ED12BC">
        <w:rPr>
          <w:sz w:val="32"/>
          <w:szCs w:val="32"/>
        </w:rPr>
        <w:t>1912) suggest</w:t>
      </w:r>
      <w:r>
        <w:rPr>
          <w:sz w:val="32"/>
          <w:szCs w:val="32"/>
        </w:rPr>
        <w:t>s</w:t>
      </w:r>
      <w:r w:rsidR="00945BF8">
        <w:rPr>
          <w:sz w:val="32"/>
          <w:szCs w:val="32"/>
        </w:rPr>
        <w:t xml:space="preserve"> get</w:t>
      </w:r>
      <w:r w:rsidRPr="00ED12BC">
        <w:rPr>
          <w:sz w:val="32"/>
          <w:szCs w:val="32"/>
        </w:rPr>
        <w:t xml:space="preserve"> some help from the mightiest of</w:t>
      </w:r>
      <w:r w:rsidR="00945BF8">
        <w:rPr>
          <w:sz w:val="32"/>
          <w:szCs w:val="32"/>
        </w:rPr>
        <w:t xml:space="preserve"> bird navigators, the GODWITS, </w:t>
      </w:r>
      <w:r w:rsidRPr="00ED12BC">
        <w:rPr>
          <w:sz w:val="32"/>
          <w:szCs w:val="32"/>
        </w:rPr>
        <w:t xml:space="preserve">on their yearly flights to and from Alaska. </w:t>
      </w:r>
    </w:p>
    <w:p w14:paraId="219F89A3" w14:textId="77777777" w:rsidR="000141ED" w:rsidRPr="00ED12BC" w:rsidRDefault="000141ED" w:rsidP="00137E19">
      <w:pPr>
        <w:spacing w:line="360" w:lineRule="auto"/>
        <w:ind w:left="720"/>
        <w:rPr>
          <w:i/>
          <w:sz w:val="32"/>
          <w:szCs w:val="32"/>
        </w:rPr>
      </w:pPr>
      <w:r w:rsidRPr="00ED12BC">
        <w:rPr>
          <w:i/>
          <w:sz w:val="32"/>
          <w:szCs w:val="32"/>
        </w:rPr>
        <w:t>Whilst the fleet of canoes o’er the ocean are paddled,</w:t>
      </w:r>
    </w:p>
    <w:p w14:paraId="006FF9B3" w14:textId="77777777" w:rsidR="000141ED" w:rsidRDefault="000141ED" w:rsidP="00137E19">
      <w:pPr>
        <w:spacing w:line="360" w:lineRule="auto"/>
        <w:ind w:left="720"/>
        <w:rPr>
          <w:i/>
        </w:rPr>
      </w:pPr>
      <w:r w:rsidRPr="00ED12BC">
        <w:rPr>
          <w:i/>
          <w:sz w:val="32"/>
          <w:szCs w:val="32"/>
        </w:rPr>
        <w:t>The flocks of god</w:t>
      </w:r>
      <w:r>
        <w:rPr>
          <w:i/>
          <w:sz w:val="32"/>
          <w:szCs w:val="32"/>
        </w:rPr>
        <w:t>wit</w:t>
      </w:r>
      <w:r w:rsidRPr="00ED12BC">
        <w:rPr>
          <w:i/>
          <w:sz w:val="32"/>
          <w:szCs w:val="32"/>
        </w:rPr>
        <w:t>s are in the heavens flying</w:t>
      </w:r>
      <w:r>
        <w:rPr>
          <w:i/>
        </w:rPr>
        <w:t>.</w:t>
      </w:r>
    </w:p>
    <w:p w14:paraId="62CB0671" w14:textId="77777777" w:rsidR="000141ED" w:rsidRDefault="000141ED" w:rsidP="00137E19">
      <w:pPr>
        <w:spacing w:line="360" w:lineRule="auto"/>
        <w:ind w:left="720"/>
        <w:rPr>
          <w:i/>
        </w:rPr>
      </w:pPr>
      <w:r>
        <w:rPr>
          <w:i/>
        </w:rPr>
        <w:t xml:space="preserve">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>
        <w:t xml:space="preserve">W. Pass </w:t>
      </w:r>
      <w:proofErr w:type="gramStart"/>
      <w:r>
        <w:t xml:space="preserve">1912  </w:t>
      </w:r>
      <w:r>
        <w:rPr>
          <w:i/>
        </w:rPr>
        <w:t>The</w:t>
      </w:r>
      <w:proofErr w:type="gramEnd"/>
      <w:r>
        <w:rPr>
          <w:i/>
        </w:rPr>
        <w:t xml:space="preserve"> Story of the Kuaka’s Flight</w:t>
      </w:r>
    </w:p>
    <w:p w14:paraId="21C302A8" w14:textId="77777777" w:rsidR="000141ED" w:rsidRPr="00ED12BC" w:rsidRDefault="000141ED" w:rsidP="000141ED">
      <w:pPr>
        <w:ind w:left="720"/>
        <w:rPr>
          <w:i/>
        </w:rPr>
      </w:pPr>
    </w:p>
    <w:p w14:paraId="5149B1A9" w14:textId="77777777" w:rsidR="000141ED" w:rsidRDefault="000141ED" w:rsidP="00137E19">
      <w:pPr>
        <w:spacing w:line="360" w:lineRule="auto"/>
        <w:rPr>
          <w:sz w:val="32"/>
          <w:szCs w:val="32"/>
        </w:rPr>
      </w:pPr>
      <w:r>
        <w:t xml:space="preserve"> </w:t>
      </w:r>
      <w:r w:rsidRPr="00983014">
        <w:rPr>
          <w:sz w:val="32"/>
          <w:szCs w:val="32"/>
        </w:rPr>
        <w:t>Note:</w:t>
      </w:r>
    </w:p>
    <w:p w14:paraId="133176F1" w14:textId="77777777" w:rsidR="000141ED" w:rsidRDefault="000141ED" w:rsidP="00137E19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Godwits during their migration constantly “shout” to each other as they fly and can be heard day and night from the ground.</w:t>
      </w:r>
    </w:p>
    <w:p w14:paraId="6BACA728" w14:textId="77777777" w:rsidR="000141ED" w:rsidRPr="00983014" w:rsidRDefault="000141ED" w:rsidP="00137E19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But </w:t>
      </w:r>
      <w:proofErr w:type="gramStart"/>
      <w:r>
        <w:rPr>
          <w:sz w:val="32"/>
          <w:szCs w:val="32"/>
        </w:rPr>
        <w:t>one  question</w:t>
      </w:r>
      <w:proofErr w:type="gramEnd"/>
      <w:r>
        <w:rPr>
          <w:sz w:val="32"/>
          <w:szCs w:val="32"/>
        </w:rPr>
        <w:t xml:space="preserve"> still remains ..How do the Godwits navigate</w:t>
      </w:r>
      <w:proofErr w:type="gramStart"/>
      <w:r>
        <w:rPr>
          <w:sz w:val="32"/>
          <w:szCs w:val="32"/>
        </w:rPr>
        <w:t>?......</w:t>
      </w:r>
      <w:proofErr w:type="gramEnd"/>
      <w:r>
        <w:rPr>
          <w:sz w:val="32"/>
          <w:szCs w:val="32"/>
        </w:rPr>
        <w:t xml:space="preserve"> (A research question for some Google Whizzes perhaps</w:t>
      </w:r>
    </w:p>
    <w:p w14:paraId="3E8CD921" w14:textId="77777777" w:rsidR="000141ED" w:rsidRDefault="000141ED">
      <w:pPr>
        <w:rPr>
          <w:b/>
          <w:sz w:val="32"/>
          <w:szCs w:val="32"/>
        </w:rPr>
      </w:pPr>
    </w:p>
    <w:p w14:paraId="1A3EC094" w14:textId="77777777" w:rsidR="00137E19" w:rsidRDefault="00137E19" w:rsidP="00B345F1">
      <w:pPr>
        <w:jc w:val="center"/>
        <w:rPr>
          <w:b/>
          <w:sz w:val="40"/>
          <w:szCs w:val="40"/>
        </w:rPr>
      </w:pPr>
    </w:p>
    <w:p w14:paraId="746EB7CB" w14:textId="77777777" w:rsidR="00137E19" w:rsidRDefault="00137E19" w:rsidP="00B345F1">
      <w:pPr>
        <w:jc w:val="center"/>
        <w:rPr>
          <w:b/>
          <w:sz w:val="40"/>
          <w:szCs w:val="40"/>
        </w:rPr>
      </w:pPr>
    </w:p>
    <w:p w14:paraId="5836B615" w14:textId="77777777" w:rsidR="00CB57D8" w:rsidRDefault="00CB57D8" w:rsidP="00CB57D8">
      <w:pPr>
        <w:rPr>
          <w:b/>
          <w:sz w:val="40"/>
          <w:szCs w:val="40"/>
        </w:rPr>
      </w:pPr>
    </w:p>
    <w:p w14:paraId="25BA1323" w14:textId="77777777" w:rsidR="00B345F1" w:rsidRPr="00CB57D8" w:rsidRDefault="00B345F1" w:rsidP="00CB57D8">
      <w:pPr>
        <w:ind w:left="1440" w:firstLine="720"/>
        <w:rPr>
          <w:b/>
          <w:sz w:val="40"/>
          <w:szCs w:val="40"/>
        </w:rPr>
      </w:pPr>
      <w:r w:rsidRPr="00CB57D8">
        <w:rPr>
          <w:b/>
          <w:sz w:val="40"/>
          <w:szCs w:val="40"/>
        </w:rPr>
        <w:t xml:space="preserve">What do We Know </w:t>
      </w:r>
      <w:proofErr w:type="gramStart"/>
      <w:r w:rsidRPr="00CB57D8">
        <w:rPr>
          <w:b/>
          <w:sz w:val="40"/>
          <w:szCs w:val="40"/>
        </w:rPr>
        <w:t>About</w:t>
      </w:r>
      <w:proofErr w:type="gramEnd"/>
    </w:p>
    <w:p w14:paraId="6E7CF6DC" w14:textId="77777777" w:rsidR="00B345F1" w:rsidRPr="00CB57D8" w:rsidRDefault="00B345F1" w:rsidP="00B345F1">
      <w:pPr>
        <w:jc w:val="center"/>
        <w:rPr>
          <w:b/>
          <w:sz w:val="40"/>
          <w:szCs w:val="40"/>
        </w:rPr>
      </w:pPr>
      <w:r w:rsidRPr="00CB57D8">
        <w:rPr>
          <w:b/>
          <w:sz w:val="40"/>
          <w:szCs w:val="40"/>
        </w:rPr>
        <w:t xml:space="preserve"> </w:t>
      </w:r>
      <w:proofErr w:type="gramStart"/>
      <w:r w:rsidRPr="00CB57D8">
        <w:rPr>
          <w:b/>
          <w:sz w:val="40"/>
          <w:szCs w:val="40"/>
        </w:rPr>
        <w:t>“Text Shy” Readers?</w:t>
      </w:r>
      <w:proofErr w:type="gramEnd"/>
    </w:p>
    <w:p w14:paraId="02D264A1" w14:textId="77777777" w:rsidR="00F76017" w:rsidRPr="00CB57D8" w:rsidRDefault="00F76017" w:rsidP="00F76017"/>
    <w:p w14:paraId="5C6B3274" w14:textId="77777777" w:rsidR="00F76017" w:rsidRPr="00CB57D8" w:rsidRDefault="00F76017" w:rsidP="00F76017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CB57D8">
        <w:rPr>
          <w:sz w:val="28"/>
          <w:szCs w:val="28"/>
        </w:rPr>
        <w:t>Young</w:t>
      </w:r>
      <w:r w:rsidRPr="00CB57D8">
        <w:rPr>
          <w:b/>
          <w:sz w:val="28"/>
          <w:szCs w:val="28"/>
        </w:rPr>
        <w:t xml:space="preserve"> ‘</w:t>
      </w:r>
      <w:r w:rsidRPr="00CB57D8">
        <w:rPr>
          <w:sz w:val="28"/>
          <w:szCs w:val="28"/>
        </w:rPr>
        <w:t>Text Shy’</w:t>
      </w:r>
      <w:r w:rsidRPr="00CB57D8">
        <w:rPr>
          <w:b/>
          <w:sz w:val="28"/>
          <w:szCs w:val="28"/>
        </w:rPr>
        <w:t xml:space="preserve"> </w:t>
      </w:r>
      <w:r w:rsidRPr="00CB57D8">
        <w:rPr>
          <w:sz w:val="28"/>
          <w:szCs w:val="28"/>
        </w:rPr>
        <w:t>readers</w:t>
      </w:r>
      <w:r w:rsidRPr="00CB57D8">
        <w:rPr>
          <w:b/>
          <w:sz w:val="28"/>
          <w:szCs w:val="28"/>
        </w:rPr>
        <w:t xml:space="preserve"> rarely </w:t>
      </w:r>
      <w:r w:rsidRPr="00CB57D8">
        <w:rPr>
          <w:sz w:val="28"/>
          <w:szCs w:val="28"/>
        </w:rPr>
        <w:t xml:space="preserve">become </w:t>
      </w:r>
      <w:r w:rsidRPr="00CB57D8">
        <w:rPr>
          <w:b/>
          <w:sz w:val="28"/>
          <w:szCs w:val="28"/>
        </w:rPr>
        <w:t>Life-long Readers.</w:t>
      </w:r>
    </w:p>
    <w:p w14:paraId="177B6E4D" w14:textId="77777777" w:rsidR="00F76017" w:rsidRPr="00CB57D8" w:rsidRDefault="00F76017" w:rsidP="00F76017">
      <w:pPr>
        <w:ind w:firstLine="720"/>
        <w:rPr>
          <w:b/>
          <w:sz w:val="28"/>
          <w:szCs w:val="28"/>
        </w:rPr>
      </w:pPr>
    </w:p>
    <w:p w14:paraId="75434880" w14:textId="77777777" w:rsidR="00F76017" w:rsidRPr="00CB57D8" w:rsidRDefault="00F76017" w:rsidP="00F76017">
      <w:pPr>
        <w:pStyle w:val="ListParagraph"/>
        <w:numPr>
          <w:ilvl w:val="0"/>
          <w:numId w:val="4"/>
        </w:numPr>
        <w:spacing w:line="276" w:lineRule="auto"/>
        <w:rPr>
          <w:b/>
          <w:sz w:val="28"/>
          <w:szCs w:val="28"/>
        </w:rPr>
      </w:pPr>
      <w:r w:rsidRPr="00CB57D8">
        <w:rPr>
          <w:sz w:val="28"/>
          <w:szCs w:val="28"/>
        </w:rPr>
        <w:t xml:space="preserve">Because a 9 year old ‘Text Shy’ reader can not read </w:t>
      </w:r>
      <w:r w:rsidRPr="00CB57D8">
        <w:rPr>
          <w:b/>
          <w:sz w:val="28"/>
          <w:szCs w:val="28"/>
        </w:rPr>
        <w:t>text alone</w:t>
      </w:r>
      <w:r w:rsidRPr="00CB57D8">
        <w:rPr>
          <w:sz w:val="28"/>
          <w:szCs w:val="28"/>
        </w:rPr>
        <w:t xml:space="preserve"> at a 9 year level it </w:t>
      </w:r>
      <w:r w:rsidRPr="00CB57D8">
        <w:rPr>
          <w:b/>
          <w:sz w:val="28"/>
          <w:szCs w:val="28"/>
        </w:rPr>
        <w:t xml:space="preserve">does not </w:t>
      </w:r>
      <w:r w:rsidRPr="00CB57D8">
        <w:rPr>
          <w:sz w:val="28"/>
          <w:szCs w:val="28"/>
        </w:rPr>
        <w:t xml:space="preserve">mean they can’t read and understand stories written for 9 year olds and above if they are supported by pictures (e.g. Picture Books / Chapter Books /Graphic Novels with Speech and </w:t>
      </w:r>
      <w:proofErr w:type="gramStart"/>
      <w:r w:rsidRPr="00CB57D8">
        <w:rPr>
          <w:sz w:val="28"/>
          <w:szCs w:val="28"/>
        </w:rPr>
        <w:t>Thought  Bubbles</w:t>
      </w:r>
      <w:proofErr w:type="gramEnd"/>
      <w:r w:rsidRPr="00CB57D8">
        <w:rPr>
          <w:sz w:val="28"/>
          <w:szCs w:val="28"/>
        </w:rPr>
        <w:t xml:space="preserve">, Visual Narrative etc.) </w:t>
      </w:r>
    </w:p>
    <w:p w14:paraId="3141501C" w14:textId="77777777" w:rsidR="00F76017" w:rsidRPr="00CB57D8" w:rsidRDefault="00F76017" w:rsidP="00F76017">
      <w:pPr>
        <w:pStyle w:val="ListParagraph"/>
        <w:spacing w:line="276" w:lineRule="auto"/>
        <w:rPr>
          <w:b/>
          <w:sz w:val="28"/>
          <w:szCs w:val="28"/>
        </w:rPr>
      </w:pPr>
    </w:p>
    <w:p w14:paraId="31AB1485" w14:textId="77777777" w:rsidR="00F76017" w:rsidRPr="00CB57D8" w:rsidRDefault="00F76017" w:rsidP="00F76017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CB57D8">
        <w:rPr>
          <w:sz w:val="28"/>
          <w:szCs w:val="28"/>
        </w:rPr>
        <w:t xml:space="preserve">The </w:t>
      </w:r>
      <w:r w:rsidRPr="00CB57D8">
        <w:rPr>
          <w:b/>
          <w:i/>
          <w:sz w:val="28"/>
          <w:szCs w:val="28"/>
          <w:u w:val="single"/>
        </w:rPr>
        <w:t>Less effort</w:t>
      </w:r>
      <w:r w:rsidRPr="00CB57D8">
        <w:rPr>
          <w:sz w:val="28"/>
          <w:szCs w:val="28"/>
        </w:rPr>
        <w:t xml:space="preserve"> it takes a ‘Text Shy’ to read a book---</w:t>
      </w:r>
    </w:p>
    <w:p w14:paraId="0B3EFDB3" w14:textId="77777777" w:rsidR="00F76017" w:rsidRPr="00CB57D8" w:rsidRDefault="00F76017" w:rsidP="00F76017">
      <w:pPr>
        <w:pStyle w:val="ListParagraph"/>
        <w:spacing w:line="276" w:lineRule="auto"/>
        <w:rPr>
          <w:b/>
          <w:sz w:val="28"/>
          <w:szCs w:val="28"/>
        </w:rPr>
      </w:pPr>
      <w:proofErr w:type="gramStart"/>
      <w:r w:rsidRPr="00CB57D8">
        <w:rPr>
          <w:sz w:val="28"/>
          <w:szCs w:val="28"/>
        </w:rPr>
        <w:t>the</w:t>
      </w:r>
      <w:proofErr w:type="gramEnd"/>
      <w:r w:rsidRPr="00CB57D8">
        <w:rPr>
          <w:sz w:val="28"/>
          <w:szCs w:val="28"/>
        </w:rPr>
        <w:t xml:space="preserve"> </w:t>
      </w:r>
      <w:r w:rsidRPr="00CB57D8">
        <w:rPr>
          <w:b/>
          <w:i/>
          <w:sz w:val="28"/>
          <w:szCs w:val="28"/>
        </w:rPr>
        <w:t>More</w:t>
      </w:r>
      <w:r w:rsidRPr="00CB57D8">
        <w:rPr>
          <w:sz w:val="28"/>
          <w:szCs w:val="28"/>
        </w:rPr>
        <w:t xml:space="preserve"> </w:t>
      </w:r>
      <w:r w:rsidRPr="00CB57D8">
        <w:rPr>
          <w:b/>
          <w:i/>
          <w:sz w:val="28"/>
          <w:szCs w:val="28"/>
        </w:rPr>
        <w:t>room</w:t>
      </w:r>
      <w:r w:rsidRPr="00CB57D8">
        <w:rPr>
          <w:sz w:val="28"/>
          <w:szCs w:val="28"/>
        </w:rPr>
        <w:t xml:space="preserve"> there is left for then to read and </w:t>
      </w:r>
      <w:r w:rsidRPr="00CB57D8">
        <w:rPr>
          <w:b/>
          <w:i/>
          <w:sz w:val="28"/>
          <w:szCs w:val="28"/>
        </w:rPr>
        <w:t xml:space="preserve">enjoy </w:t>
      </w:r>
      <w:r w:rsidRPr="00CB57D8">
        <w:rPr>
          <w:sz w:val="28"/>
          <w:szCs w:val="28"/>
        </w:rPr>
        <w:t>the</w:t>
      </w:r>
      <w:r w:rsidRPr="00CB57D8">
        <w:rPr>
          <w:b/>
          <w:sz w:val="28"/>
          <w:szCs w:val="28"/>
        </w:rPr>
        <w:t xml:space="preserve"> story.</w:t>
      </w:r>
    </w:p>
    <w:p w14:paraId="0A97652B" w14:textId="77777777" w:rsidR="00F76017" w:rsidRPr="00CB57D8" w:rsidRDefault="00F76017" w:rsidP="00F76017">
      <w:pPr>
        <w:pStyle w:val="ListParagraph"/>
        <w:spacing w:line="276" w:lineRule="auto"/>
        <w:rPr>
          <w:b/>
          <w:i/>
          <w:sz w:val="28"/>
          <w:szCs w:val="28"/>
        </w:rPr>
      </w:pPr>
    </w:p>
    <w:p w14:paraId="6D10CB61" w14:textId="77777777" w:rsidR="00F76017" w:rsidRPr="00CB57D8" w:rsidRDefault="00F76017" w:rsidP="00F76017">
      <w:pPr>
        <w:pStyle w:val="ListParagraph"/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 w:rsidRPr="00CB57D8">
        <w:rPr>
          <w:sz w:val="28"/>
          <w:szCs w:val="28"/>
        </w:rPr>
        <w:t>Text Shy Readers need opportunities to</w:t>
      </w:r>
      <w:r w:rsidRPr="00CB57D8">
        <w:rPr>
          <w:b/>
          <w:sz w:val="28"/>
          <w:szCs w:val="28"/>
        </w:rPr>
        <w:t xml:space="preserve"> Read and Re-Read </w:t>
      </w:r>
      <w:r w:rsidRPr="00CB57D8">
        <w:rPr>
          <w:sz w:val="28"/>
          <w:szCs w:val="28"/>
        </w:rPr>
        <w:t xml:space="preserve">stories that like Ivan The Terrible and Graphic Novels…. </w:t>
      </w:r>
      <w:r w:rsidRPr="00CB57D8">
        <w:rPr>
          <w:b/>
          <w:sz w:val="28"/>
          <w:szCs w:val="28"/>
        </w:rPr>
        <w:t xml:space="preserve"> </w:t>
      </w:r>
    </w:p>
    <w:p w14:paraId="38574140" w14:textId="77777777" w:rsidR="00F76017" w:rsidRPr="00CB57D8" w:rsidRDefault="00F76017" w:rsidP="00F76017">
      <w:pPr>
        <w:spacing w:line="276" w:lineRule="auto"/>
        <w:ind w:left="720"/>
        <w:rPr>
          <w:sz w:val="28"/>
          <w:szCs w:val="28"/>
        </w:rPr>
      </w:pPr>
      <w:r w:rsidRPr="00CB57D8">
        <w:rPr>
          <w:b/>
          <w:sz w:val="28"/>
          <w:szCs w:val="28"/>
        </w:rPr>
        <w:t xml:space="preserve">--- </w:t>
      </w:r>
      <w:r w:rsidRPr="00CB57D8">
        <w:rPr>
          <w:sz w:val="28"/>
          <w:szCs w:val="28"/>
        </w:rPr>
        <w:t xml:space="preserve">The most popular books in Children’s Book Shop </w:t>
      </w:r>
    </w:p>
    <w:p w14:paraId="066EF537" w14:textId="77777777" w:rsidR="00F76017" w:rsidRPr="00CB57D8" w:rsidRDefault="00F76017" w:rsidP="00F76017">
      <w:pPr>
        <w:spacing w:line="276" w:lineRule="auto"/>
        <w:ind w:left="720"/>
        <w:rPr>
          <w:sz w:val="28"/>
          <w:szCs w:val="28"/>
        </w:rPr>
      </w:pPr>
      <w:proofErr w:type="gramStart"/>
      <w:r w:rsidRPr="00CB57D8">
        <w:rPr>
          <w:sz w:val="28"/>
          <w:szCs w:val="28"/>
        </w:rPr>
        <w:t>currently</w:t>
      </w:r>
      <w:proofErr w:type="gramEnd"/>
      <w:r w:rsidRPr="00CB57D8">
        <w:rPr>
          <w:sz w:val="28"/>
          <w:szCs w:val="28"/>
        </w:rPr>
        <w:t xml:space="preserve"> include:- </w:t>
      </w:r>
    </w:p>
    <w:p w14:paraId="69C204F6" w14:textId="77777777" w:rsidR="00F76017" w:rsidRPr="00CB57D8" w:rsidRDefault="00F76017" w:rsidP="00F76017">
      <w:pPr>
        <w:pStyle w:val="ListParagraph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CB57D8">
        <w:rPr>
          <w:sz w:val="28"/>
          <w:szCs w:val="28"/>
        </w:rPr>
        <w:t xml:space="preserve">Captain Underpants and Dog Man Series by </w:t>
      </w:r>
      <w:proofErr w:type="spellStart"/>
      <w:proofErr w:type="gramStart"/>
      <w:r w:rsidRPr="00CB57D8">
        <w:rPr>
          <w:sz w:val="28"/>
          <w:szCs w:val="28"/>
        </w:rPr>
        <w:t>Dav</w:t>
      </w:r>
      <w:proofErr w:type="spellEnd"/>
      <w:proofErr w:type="gramEnd"/>
      <w:r w:rsidRPr="00CB57D8">
        <w:rPr>
          <w:sz w:val="28"/>
          <w:szCs w:val="28"/>
        </w:rPr>
        <w:t xml:space="preserve"> </w:t>
      </w:r>
      <w:proofErr w:type="spellStart"/>
      <w:r w:rsidRPr="00CB57D8">
        <w:rPr>
          <w:sz w:val="28"/>
          <w:szCs w:val="28"/>
        </w:rPr>
        <w:t>Pilkey</w:t>
      </w:r>
      <w:proofErr w:type="spellEnd"/>
      <w:r w:rsidRPr="00CB57D8">
        <w:rPr>
          <w:sz w:val="28"/>
          <w:szCs w:val="28"/>
        </w:rPr>
        <w:t xml:space="preserve">. </w:t>
      </w:r>
    </w:p>
    <w:p w14:paraId="5345443B" w14:textId="77777777" w:rsidR="00F76017" w:rsidRPr="00CB57D8" w:rsidRDefault="00F76017" w:rsidP="00F76017">
      <w:pPr>
        <w:pStyle w:val="ListParagraph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CB57D8">
        <w:rPr>
          <w:sz w:val="28"/>
          <w:szCs w:val="28"/>
        </w:rPr>
        <w:t>The ‘104’ Story Tree-house series by Andy Griffiths and Terry Dalton.</w:t>
      </w:r>
    </w:p>
    <w:p w14:paraId="235776BC" w14:textId="77777777" w:rsidR="00F76017" w:rsidRPr="00CB57D8" w:rsidRDefault="00F76017" w:rsidP="00F76017">
      <w:pPr>
        <w:pStyle w:val="ListParagraph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CB57D8">
        <w:rPr>
          <w:sz w:val="28"/>
          <w:szCs w:val="28"/>
        </w:rPr>
        <w:t xml:space="preserve">Timmy the Ticked-Off Pony: </w:t>
      </w:r>
      <w:r w:rsidRPr="00CB57D8">
        <w:t xml:space="preserve">The Great Escape </w:t>
      </w:r>
      <w:proofErr w:type="spellStart"/>
      <w:r w:rsidRPr="00CB57D8">
        <w:t>Fartist</w:t>
      </w:r>
      <w:proofErr w:type="spellEnd"/>
      <w:r w:rsidRPr="00CB57D8">
        <w:t>.</w:t>
      </w:r>
      <w:r w:rsidRPr="00CB57D8">
        <w:rPr>
          <w:sz w:val="28"/>
          <w:szCs w:val="28"/>
        </w:rPr>
        <w:t xml:space="preserve"> </w:t>
      </w:r>
    </w:p>
    <w:p w14:paraId="6D72C1F7" w14:textId="77777777" w:rsidR="00F76017" w:rsidRPr="00CB57D8" w:rsidRDefault="00F76017" w:rsidP="00F76017">
      <w:pPr>
        <w:spacing w:line="276" w:lineRule="auto"/>
        <w:ind w:left="720"/>
        <w:rPr>
          <w:sz w:val="28"/>
          <w:szCs w:val="28"/>
        </w:rPr>
      </w:pPr>
      <w:r w:rsidRPr="00CB57D8">
        <w:rPr>
          <w:sz w:val="28"/>
          <w:szCs w:val="28"/>
        </w:rPr>
        <w:t xml:space="preserve">           </w:t>
      </w:r>
      <w:proofErr w:type="gramStart"/>
      <w:r w:rsidRPr="00CB57D8">
        <w:rPr>
          <w:sz w:val="28"/>
          <w:szCs w:val="28"/>
        </w:rPr>
        <w:t>by</w:t>
      </w:r>
      <w:proofErr w:type="gramEnd"/>
      <w:r w:rsidRPr="00CB57D8">
        <w:rPr>
          <w:sz w:val="28"/>
          <w:szCs w:val="28"/>
        </w:rPr>
        <w:t xml:space="preserve"> Magda </w:t>
      </w:r>
      <w:proofErr w:type="spellStart"/>
      <w:r w:rsidRPr="00CB57D8">
        <w:rPr>
          <w:sz w:val="28"/>
          <w:szCs w:val="28"/>
        </w:rPr>
        <w:t>Szubanski</w:t>
      </w:r>
      <w:proofErr w:type="spellEnd"/>
      <w:r w:rsidRPr="00CB57D8">
        <w:rPr>
          <w:sz w:val="28"/>
          <w:szCs w:val="28"/>
        </w:rPr>
        <w:t>.</w:t>
      </w:r>
    </w:p>
    <w:p w14:paraId="66881F5B" w14:textId="77777777" w:rsidR="00F76017" w:rsidRPr="00CB57D8" w:rsidRDefault="00F76017" w:rsidP="00F76017">
      <w:pPr>
        <w:pStyle w:val="ListParagraph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CB57D8">
        <w:rPr>
          <w:sz w:val="28"/>
          <w:szCs w:val="28"/>
        </w:rPr>
        <w:t xml:space="preserve">Funny Kid by Matt Stanton. </w:t>
      </w:r>
    </w:p>
    <w:p w14:paraId="0F27E55D" w14:textId="77777777" w:rsidR="00F76017" w:rsidRPr="00CB57D8" w:rsidRDefault="00F76017" w:rsidP="00F76017">
      <w:pPr>
        <w:pStyle w:val="ListParagraph"/>
        <w:spacing w:line="276" w:lineRule="auto"/>
        <w:ind w:left="1440"/>
        <w:rPr>
          <w:sz w:val="28"/>
          <w:szCs w:val="28"/>
        </w:rPr>
      </w:pPr>
      <w:r w:rsidRPr="00CB57D8">
        <w:rPr>
          <w:sz w:val="28"/>
          <w:szCs w:val="28"/>
        </w:rPr>
        <w:t>Each of these books these techniques</w:t>
      </w:r>
    </w:p>
    <w:p w14:paraId="0896EB91" w14:textId="77777777" w:rsidR="00F76017" w:rsidRPr="00CB57D8" w:rsidRDefault="00F76017" w:rsidP="00F76017">
      <w:pPr>
        <w:spacing w:line="276" w:lineRule="auto"/>
        <w:rPr>
          <w:b/>
          <w:sz w:val="28"/>
          <w:szCs w:val="28"/>
        </w:rPr>
      </w:pPr>
    </w:p>
    <w:p w14:paraId="20D7D7CB" w14:textId="77777777" w:rsidR="00F76017" w:rsidRPr="00CB57D8" w:rsidRDefault="00F76017" w:rsidP="00F76017">
      <w:pPr>
        <w:spacing w:line="276" w:lineRule="auto"/>
        <w:rPr>
          <w:b/>
          <w:sz w:val="28"/>
          <w:szCs w:val="28"/>
        </w:rPr>
      </w:pPr>
      <w:bookmarkStart w:id="0" w:name="_GoBack"/>
      <w:bookmarkEnd w:id="0"/>
    </w:p>
    <w:p w14:paraId="137E507B" w14:textId="77777777" w:rsidR="00F76017" w:rsidRPr="00CB57D8" w:rsidRDefault="00F76017" w:rsidP="00CB57D8">
      <w:pPr>
        <w:tabs>
          <w:tab w:val="left" w:pos="8789"/>
        </w:tabs>
        <w:spacing w:line="360" w:lineRule="auto"/>
        <w:ind w:left="720"/>
        <w:rPr>
          <w:b/>
          <w:sz w:val="28"/>
          <w:szCs w:val="28"/>
        </w:rPr>
      </w:pPr>
      <w:r w:rsidRPr="00CB57D8">
        <w:rPr>
          <w:b/>
          <w:sz w:val="28"/>
          <w:szCs w:val="28"/>
        </w:rPr>
        <w:t xml:space="preserve">A Question to Ponder: </w:t>
      </w:r>
    </w:p>
    <w:p w14:paraId="6FE227F7" w14:textId="77777777" w:rsidR="00F76017" w:rsidRDefault="00F76017" w:rsidP="00CB57D8">
      <w:pPr>
        <w:tabs>
          <w:tab w:val="left" w:pos="8789"/>
        </w:tabs>
        <w:spacing w:line="360" w:lineRule="auto"/>
        <w:ind w:left="720"/>
        <w:rPr>
          <w:b/>
          <w:sz w:val="28"/>
          <w:szCs w:val="28"/>
        </w:rPr>
      </w:pPr>
      <w:r w:rsidRPr="00CB57D8">
        <w:rPr>
          <w:sz w:val="28"/>
          <w:szCs w:val="28"/>
        </w:rPr>
        <w:t>What use is it to make children</w:t>
      </w:r>
      <w:r w:rsidRPr="00CB57D8">
        <w:rPr>
          <w:b/>
          <w:sz w:val="28"/>
          <w:szCs w:val="28"/>
        </w:rPr>
        <w:t xml:space="preserve"> expert decoders </w:t>
      </w:r>
      <w:r w:rsidRPr="00CB57D8">
        <w:rPr>
          <w:sz w:val="28"/>
          <w:szCs w:val="28"/>
        </w:rPr>
        <w:t>of text</w:t>
      </w:r>
      <w:r w:rsidRPr="00CB57D8">
        <w:rPr>
          <w:b/>
          <w:sz w:val="28"/>
          <w:szCs w:val="28"/>
        </w:rPr>
        <w:t xml:space="preserve"> IF</w:t>
      </w:r>
      <w:r w:rsidRPr="00CB57D8">
        <w:rPr>
          <w:sz w:val="28"/>
          <w:szCs w:val="28"/>
        </w:rPr>
        <w:t xml:space="preserve"> in the </w:t>
      </w:r>
      <w:r w:rsidRPr="00CB57D8">
        <w:rPr>
          <w:b/>
          <w:sz w:val="28"/>
          <w:szCs w:val="28"/>
        </w:rPr>
        <w:t xml:space="preserve">process </w:t>
      </w:r>
      <w:r w:rsidRPr="00CB57D8">
        <w:rPr>
          <w:sz w:val="28"/>
          <w:szCs w:val="28"/>
        </w:rPr>
        <w:t>they loose their</w:t>
      </w:r>
      <w:r w:rsidRPr="00CB57D8">
        <w:rPr>
          <w:b/>
          <w:sz w:val="28"/>
          <w:szCs w:val="28"/>
        </w:rPr>
        <w:t xml:space="preserve"> love of reading?</w:t>
      </w:r>
    </w:p>
    <w:p w14:paraId="52243227" w14:textId="77777777" w:rsidR="00F76017" w:rsidRPr="00785FC8" w:rsidRDefault="00F76017" w:rsidP="00CB57D8">
      <w:pPr>
        <w:tabs>
          <w:tab w:val="left" w:pos="8789"/>
        </w:tabs>
        <w:spacing w:line="360" w:lineRule="auto"/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1A4F316" w14:textId="77777777" w:rsidR="00F76017" w:rsidRPr="00785FC8" w:rsidRDefault="00F76017" w:rsidP="00F76017">
      <w:pPr>
        <w:pStyle w:val="ListParagraph"/>
        <w:spacing w:line="276" w:lineRule="auto"/>
        <w:rPr>
          <w:b/>
          <w:sz w:val="28"/>
          <w:szCs w:val="28"/>
        </w:rPr>
      </w:pPr>
    </w:p>
    <w:p w14:paraId="3D589652" w14:textId="77777777" w:rsidR="000141ED" w:rsidRPr="000141ED" w:rsidRDefault="000141ED" w:rsidP="00F76017">
      <w:pPr>
        <w:spacing w:line="360" w:lineRule="auto"/>
        <w:rPr>
          <w:b/>
          <w:sz w:val="32"/>
          <w:szCs w:val="32"/>
        </w:rPr>
      </w:pPr>
    </w:p>
    <w:sectPr w:rsidR="000141ED" w:rsidRPr="000141ED" w:rsidSect="006C5B8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E4E"/>
    <w:multiLevelType w:val="hybridMultilevel"/>
    <w:tmpl w:val="0D9C570C"/>
    <w:lvl w:ilvl="0" w:tplc="D6E0EB5E">
      <w:start w:val="1"/>
      <w:numFmt w:val="decimal"/>
      <w:lvlText w:val="%1."/>
      <w:lvlJc w:val="left"/>
      <w:pPr>
        <w:ind w:left="-34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29DC0AD3"/>
    <w:multiLevelType w:val="hybridMultilevel"/>
    <w:tmpl w:val="3E00F0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D3E73"/>
    <w:multiLevelType w:val="hybridMultilevel"/>
    <w:tmpl w:val="112C11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8641A2"/>
    <w:multiLevelType w:val="hybridMultilevel"/>
    <w:tmpl w:val="60342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42085"/>
    <w:multiLevelType w:val="hybridMultilevel"/>
    <w:tmpl w:val="EF24C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F28FD"/>
    <w:multiLevelType w:val="hybridMultilevel"/>
    <w:tmpl w:val="7728C7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57C98"/>
    <w:multiLevelType w:val="hybridMultilevel"/>
    <w:tmpl w:val="3626B5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19"/>
    <w:rsid w:val="000141ED"/>
    <w:rsid w:val="00022E73"/>
    <w:rsid w:val="00137E19"/>
    <w:rsid w:val="003E2919"/>
    <w:rsid w:val="005E52FE"/>
    <w:rsid w:val="006C5B82"/>
    <w:rsid w:val="00945BF8"/>
    <w:rsid w:val="00B345F1"/>
    <w:rsid w:val="00CB57D8"/>
    <w:rsid w:val="00E13A71"/>
    <w:rsid w:val="00F76017"/>
    <w:rsid w:val="00FE3CE4"/>
    <w:rsid w:val="00F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FAF1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2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5BF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/>
    </w:rPr>
  </w:style>
  <w:style w:type="character" w:styleId="Emphasis">
    <w:name w:val="Emphasis"/>
    <w:basedOn w:val="DefaultParagraphFont"/>
    <w:uiPriority w:val="20"/>
    <w:qFormat/>
    <w:rsid w:val="00945BF8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2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5BF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/>
    </w:rPr>
  </w:style>
  <w:style w:type="character" w:styleId="Emphasis">
    <w:name w:val="Emphasis"/>
    <w:basedOn w:val="DefaultParagraphFont"/>
    <w:uiPriority w:val="20"/>
    <w:qFormat/>
    <w:rsid w:val="00945B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2797</Characters>
  <Application>Microsoft Macintosh Word</Application>
  <DocSecurity>0</DocSecurity>
  <Lines>23</Lines>
  <Paragraphs>6</Paragraphs>
  <ScaleCrop>false</ScaleCrop>
  <Company>Admin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Admin</dc:creator>
  <cp:keywords/>
  <dc:description/>
  <cp:lastModifiedBy>macbook Admin</cp:lastModifiedBy>
  <cp:revision>2</cp:revision>
  <cp:lastPrinted>2021-05-09T00:45:00Z</cp:lastPrinted>
  <dcterms:created xsi:type="dcterms:W3CDTF">2021-07-30T12:25:00Z</dcterms:created>
  <dcterms:modified xsi:type="dcterms:W3CDTF">2021-07-30T12:25:00Z</dcterms:modified>
</cp:coreProperties>
</file>